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1" w:rsidRDefault="00B22331" w:rsidP="00B22331">
      <w:pPr>
        <w:pStyle w:val="NormalWeb"/>
      </w:pPr>
      <w:r>
        <w:rPr>
          <w:noProof/>
        </w:rPr>
        <w:drawing>
          <wp:inline distT="0" distB="0" distL="0" distR="0">
            <wp:extent cx="6137025" cy="1969850"/>
            <wp:effectExtent l="19050" t="0" r="0" b="0"/>
            <wp:docPr id="7" name="Resim 7" descr="C:\Users\Uğur\AppData\Local\Packages\Microsoft.Windows.Photos_8wekyb3d8bbwe\TempState\ShareServiceTempFolder\zzzzzzzzzzzzzzzzzzz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ğur\AppData\Local\Packages\Microsoft.Windows.Photos_8wekyb3d8bbwe\TempState\ShareServiceTempFolder\zzzzzzzzzzzzzzzzzzzz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25" cy="19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31" w:rsidRDefault="00B22331" w:rsidP="00B22331">
      <w:pPr>
        <w:pStyle w:val="NormalWeb"/>
      </w:pPr>
      <w:r>
        <w:rPr>
          <w:noProof/>
        </w:rPr>
        <w:drawing>
          <wp:inline distT="0" distB="0" distL="0" distR="0">
            <wp:extent cx="6413154" cy="3686175"/>
            <wp:effectExtent l="19050" t="0" r="6696" b="0"/>
            <wp:docPr id="22" name="Resim 22" descr="C:\Users\Uğur\AppData\Local\Packages\Microsoft.Windows.Photos_8wekyb3d8bbwe\TempState\ShareServiceTempFolder\Adsı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ğur\AppData\Local\Packages\Microsoft.Windows.Photos_8wekyb3d8bbwe\TempState\ShareServiceTempFolder\Adsız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154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22331" w:rsidP="00B22331">
      <w:pPr>
        <w:jc w:val="center"/>
      </w:pPr>
      <w:r>
        <w:t>SINAVA KATILMAK İÇİN GEREKEN BELGELER</w:t>
      </w:r>
    </w:p>
    <w:p w:rsidR="00B22331" w:rsidRDefault="00B22331" w:rsidP="00B223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1) Yetkili kişi, kurum veya kuruluşlardan alınan geçen yıla</w:t>
      </w:r>
      <w:r w:rsidR="00271C83">
        <w:rPr>
          <w:sz w:val="20"/>
          <w:szCs w:val="20"/>
        </w:rPr>
        <w:t xml:space="preserve"> (2023 Yılına)</w:t>
      </w:r>
      <w:r>
        <w:rPr>
          <w:sz w:val="20"/>
          <w:szCs w:val="20"/>
        </w:rPr>
        <w:t xml:space="preserve"> ait gelir durumunu gösteren belge. </w:t>
      </w:r>
    </w:p>
    <w:p w:rsidR="00B22331" w:rsidRDefault="00B22331" w:rsidP="00B223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Aile üyelerinin Türkiye Cumhuriyeti kimlik numaraları beyanı. </w:t>
      </w:r>
      <w:r w:rsidR="00271C83">
        <w:rPr>
          <w:sz w:val="20"/>
          <w:szCs w:val="20"/>
        </w:rPr>
        <w:t>(Aile Nüfus Kayıt Örneği )</w:t>
      </w:r>
    </w:p>
    <w:p w:rsidR="00B22331" w:rsidRDefault="00B22331" w:rsidP="00B223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Velinin ve varsa eşinin bakmakla yükümlü olduğu anne ve babası ile ilgili tedavi yardımı beyannamesi, varsa bakmakla yükümlü olduğu diğer şahıslarla ilgili mahkeme kararı örneği. </w:t>
      </w:r>
    </w:p>
    <w:p w:rsidR="00B22331" w:rsidRDefault="00B22331" w:rsidP="00B22331">
      <w:pPr>
        <w:rPr>
          <w:sz w:val="20"/>
          <w:szCs w:val="20"/>
        </w:rPr>
      </w:pPr>
      <w:r w:rsidRPr="00B22331">
        <w:rPr>
          <w:sz w:val="20"/>
          <w:szCs w:val="20"/>
        </w:rPr>
        <w:t>4) Velinin yararlanacağı kontenjanla ilgili belge.</w:t>
      </w:r>
    </w:p>
    <w:p w:rsidR="00271C83" w:rsidRDefault="00271C83" w:rsidP="00B22331">
      <w:pPr>
        <w:rPr>
          <w:sz w:val="20"/>
          <w:szCs w:val="20"/>
        </w:rPr>
      </w:pPr>
    </w:p>
    <w:p w:rsidR="00271C83" w:rsidRDefault="00271C83" w:rsidP="00B22331">
      <w:pPr>
        <w:rPr>
          <w:sz w:val="23"/>
          <w:szCs w:val="23"/>
        </w:rPr>
      </w:pPr>
      <w:r>
        <w:rPr>
          <w:sz w:val="23"/>
          <w:szCs w:val="23"/>
        </w:rPr>
        <w:t xml:space="preserve">Ailenin </w:t>
      </w:r>
      <w:r>
        <w:rPr>
          <w:b/>
          <w:bCs/>
          <w:sz w:val="23"/>
          <w:szCs w:val="23"/>
        </w:rPr>
        <w:t xml:space="preserve">2023 </w:t>
      </w:r>
      <w:r>
        <w:rPr>
          <w:sz w:val="23"/>
          <w:szCs w:val="23"/>
        </w:rPr>
        <w:t xml:space="preserve">senesi yıllık gelir toplamından fert başına düşen toplam miktarın 2023 Mali Yılı için tespit edilen </w:t>
      </w:r>
      <w:r>
        <w:rPr>
          <w:b/>
          <w:bCs/>
          <w:sz w:val="23"/>
          <w:szCs w:val="23"/>
        </w:rPr>
        <w:t xml:space="preserve">111.600,00 (yüzonbirbinaltıyüz) TL’yi </w:t>
      </w:r>
      <w:r>
        <w:rPr>
          <w:sz w:val="23"/>
          <w:szCs w:val="23"/>
        </w:rPr>
        <w:t>geçmemesi gerekir. Aile gelirinin tespitinde ailenin 2023 yılında elde ettiği tüm gelirleri esas alınacaktır.</w:t>
      </w:r>
    </w:p>
    <w:p w:rsidR="00271C83" w:rsidRDefault="00271C83" w:rsidP="00B22331">
      <w:r>
        <w:rPr>
          <w:sz w:val="23"/>
          <w:szCs w:val="23"/>
        </w:rPr>
        <w:t>Sınava katılmak isteyenler okul idaresinden alacağı EK-1 Formunu doldurup, gerekli evraklarla birlikte okul sınav komisyonuna teslim etmelilerdir.</w:t>
      </w:r>
    </w:p>
    <w:sectPr w:rsidR="00271C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75" w:rsidRDefault="00F74075" w:rsidP="00B22331">
      <w:pPr>
        <w:spacing w:after="0" w:line="240" w:lineRule="auto"/>
      </w:pPr>
      <w:r>
        <w:separator/>
      </w:r>
    </w:p>
  </w:endnote>
  <w:endnote w:type="continuationSeparator" w:id="1">
    <w:p w:rsidR="00F74075" w:rsidRDefault="00F74075" w:rsidP="00B2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75" w:rsidRDefault="00F74075" w:rsidP="00B22331">
      <w:pPr>
        <w:spacing w:after="0" w:line="240" w:lineRule="auto"/>
      </w:pPr>
      <w:r>
        <w:separator/>
      </w:r>
    </w:p>
  </w:footnote>
  <w:footnote w:type="continuationSeparator" w:id="1">
    <w:p w:rsidR="00F74075" w:rsidRDefault="00F74075" w:rsidP="00B2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31" w:rsidRPr="00B22331" w:rsidRDefault="00B22331" w:rsidP="00B22331">
    <w:pPr>
      <w:pStyle w:val="stbilgi"/>
      <w:jc w:val="center"/>
      <w:rPr>
        <w:b/>
      </w:rPr>
    </w:pPr>
    <w:r w:rsidRPr="00B22331">
      <w:rPr>
        <w:b/>
      </w:rPr>
      <w:t>İLKÖĞRETİM VE ORTAÖĞRETİM KURUMLARI BURSLULUK YÖNERGESİ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9B4"/>
    <w:multiLevelType w:val="hybridMultilevel"/>
    <w:tmpl w:val="AE548010"/>
    <w:lvl w:ilvl="0" w:tplc="D68C7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331"/>
    <w:rsid w:val="00271C83"/>
    <w:rsid w:val="00B22331"/>
    <w:rsid w:val="00F7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3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2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2331"/>
  </w:style>
  <w:style w:type="paragraph" w:styleId="Altbilgi">
    <w:name w:val="footer"/>
    <w:basedOn w:val="Normal"/>
    <w:link w:val="AltbilgiChar"/>
    <w:uiPriority w:val="99"/>
    <w:semiHidden/>
    <w:unhideWhenUsed/>
    <w:rsid w:val="00B2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2331"/>
  </w:style>
  <w:style w:type="paragraph" w:styleId="ListeParagraf">
    <w:name w:val="List Paragraph"/>
    <w:basedOn w:val="Normal"/>
    <w:uiPriority w:val="34"/>
    <w:qFormat/>
    <w:rsid w:val="00B22331"/>
    <w:pPr>
      <w:ind w:left="720"/>
      <w:contextualSpacing/>
    </w:pPr>
  </w:style>
  <w:style w:type="paragraph" w:customStyle="1" w:styleId="Default">
    <w:name w:val="Default"/>
    <w:rsid w:val="00B22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Uğur</cp:lastModifiedBy>
  <cp:revision>2</cp:revision>
  <dcterms:created xsi:type="dcterms:W3CDTF">2024-02-08T07:18:00Z</dcterms:created>
  <dcterms:modified xsi:type="dcterms:W3CDTF">2024-02-08T07:35:00Z</dcterms:modified>
</cp:coreProperties>
</file>